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6A1F" w14:textId="77777777" w:rsidR="00EF3C1A" w:rsidRDefault="00EF3C1A">
      <w:pPr>
        <w:ind w:left="-990" w:right="-990"/>
      </w:pPr>
    </w:p>
    <w:p w14:paraId="3D70E142" w14:textId="77777777" w:rsidR="00EF3C1A" w:rsidRDefault="00000000">
      <w:pPr>
        <w:ind w:left="-990" w:right="-990"/>
        <w:jc w:val="center"/>
        <w:rPr>
          <w:b/>
        </w:rPr>
      </w:pPr>
      <w:r>
        <w:rPr>
          <w:b/>
        </w:rPr>
        <w:t>Scoring Key</w:t>
      </w:r>
    </w:p>
    <w:p w14:paraId="245B78AE" w14:textId="77777777" w:rsidR="00DB1A83" w:rsidRDefault="00DB1A83">
      <w:pPr>
        <w:ind w:left="-990" w:right="-990"/>
        <w:jc w:val="center"/>
      </w:pPr>
    </w:p>
    <w:tbl>
      <w:tblPr>
        <w:tblStyle w:val="a"/>
        <w:tblW w:w="11115"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535"/>
        <w:gridCol w:w="2160"/>
        <w:gridCol w:w="1905"/>
        <w:gridCol w:w="1905"/>
        <w:gridCol w:w="2070"/>
      </w:tblGrid>
      <w:tr w:rsidR="00EF3C1A" w14:paraId="3A130A00" w14:textId="77777777" w:rsidTr="00DB1A83">
        <w:trPr>
          <w:trHeight w:val="286"/>
        </w:trPr>
        <w:tc>
          <w:tcPr>
            <w:tcW w:w="540" w:type="dxa"/>
            <w:tcMar>
              <w:top w:w="100" w:type="dxa"/>
              <w:left w:w="100" w:type="dxa"/>
              <w:bottom w:w="100" w:type="dxa"/>
              <w:right w:w="100" w:type="dxa"/>
            </w:tcMar>
          </w:tcPr>
          <w:p w14:paraId="2E7E6B15" w14:textId="77777777" w:rsidR="00EF3C1A" w:rsidRPr="00DB1A83" w:rsidRDefault="00000000">
            <w:pPr>
              <w:widowControl w:val="0"/>
              <w:jc w:val="center"/>
              <w:rPr>
                <w:sz w:val="18"/>
                <w:szCs w:val="18"/>
              </w:rPr>
            </w:pPr>
            <w:r w:rsidRPr="00DB1A83">
              <w:rPr>
                <w:rFonts w:ascii="Arial Unicode MS" w:eastAsia="Arial Unicode MS" w:hAnsi="Arial Unicode MS" w:cs="Arial Unicode MS"/>
                <w:b/>
                <w:sz w:val="18"/>
                <w:szCs w:val="18"/>
              </w:rPr>
              <w:t>✔</w:t>
            </w:r>
          </w:p>
        </w:tc>
        <w:tc>
          <w:tcPr>
            <w:tcW w:w="2535" w:type="dxa"/>
            <w:tcMar>
              <w:top w:w="100" w:type="dxa"/>
              <w:left w:w="100" w:type="dxa"/>
              <w:bottom w:w="100" w:type="dxa"/>
              <w:right w:w="100" w:type="dxa"/>
            </w:tcMar>
          </w:tcPr>
          <w:p w14:paraId="42DED0C2" w14:textId="77777777" w:rsidR="00EF3C1A" w:rsidRPr="00DB1A83" w:rsidRDefault="00000000">
            <w:pPr>
              <w:widowControl w:val="0"/>
              <w:pBdr>
                <w:top w:val="nil"/>
                <w:left w:val="nil"/>
                <w:bottom w:val="nil"/>
                <w:right w:val="nil"/>
                <w:between w:val="nil"/>
              </w:pBdr>
              <w:spacing w:line="240" w:lineRule="auto"/>
              <w:jc w:val="center"/>
              <w:rPr>
                <w:b/>
                <w:sz w:val="18"/>
                <w:szCs w:val="18"/>
              </w:rPr>
            </w:pPr>
            <w:r w:rsidRPr="00DB1A83">
              <w:rPr>
                <w:b/>
                <w:sz w:val="18"/>
                <w:szCs w:val="18"/>
              </w:rPr>
              <w:t>Card name</w:t>
            </w:r>
          </w:p>
        </w:tc>
        <w:tc>
          <w:tcPr>
            <w:tcW w:w="2160" w:type="dxa"/>
            <w:tcMar>
              <w:top w:w="100" w:type="dxa"/>
              <w:left w:w="100" w:type="dxa"/>
              <w:bottom w:w="100" w:type="dxa"/>
              <w:right w:w="100" w:type="dxa"/>
            </w:tcMar>
          </w:tcPr>
          <w:p w14:paraId="78FB6AEE" w14:textId="77777777" w:rsidR="00EF3C1A" w:rsidRPr="00DB1A83" w:rsidRDefault="00000000">
            <w:pPr>
              <w:widowControl w:val="0"/>
              <w:pBdr>
                <w:top w:val="nil"/>
                <w:left w:val="nil"/>
                <w:bottom w:val="nil"/>
                <w:right w:val="nil"/>
                <w:between w:val="nil"/>
              </w:pBdr>
              <w:spacing w:line="240" w:lineRule="auto"/>
              <w:jc w:val="center"/>
              <w:rPr>
                <w:b/>
                <w:sz w:val="18"/>
                <w:szCs w:val="18"/>
              </w:rPr>
            </w:pPr>
            <w:r w:rsidRPr="00DB1A83">
              <w:rPr>
                <w:b/>
                <w:sz w:val="18"/>
                <w:szCs w:val="18"/>
              </w:rPr>
              <w:t>AFO</w:t>
            </w:r>
          </w:p>
        </w:tc>
        <w:tc>
          <w:tcPr>
            <w:tcW w:w="1905" w:type="dxa"/>
            <w:tcMar>
              <w:top w:w="100" w:type="dxa"/>
              <w:left w:w="100" w:type="dxa"/>
              <w:bottom w:w="100" w:type="dxa"/>
              <w:right w:w="100" w:type="dxa"/>
            </w:tcMar>
          </w:tcPr>
          <w:p w14:paraId="60421F19" w14:textId="77777777" w:rsidR="00EF3C1A" w:rsidRPr="00DB1A83" w:rsidRDefault="00000000">
            <w:pPr>
              <w:widowControl w:val="0"/>
              <w:pBdr>
                <w:top w:val="nil"/>
                <w:left w:val="nil"/>
                <w:bottom w:val="nil"/>
                <w:right w:val="nil"/>
                <w:between w:val="nil"/>
              </w:pBdr>
              <w:spacing w:line="240" w:lineRule="auto"/>
              <w:jc w:val="center"/>
              <w:rPr>
                <w:b/>
                <w:sz w:val="18"/>
                <w:szCs w:val="18"/>
              </w:rPr>
            </w:pPr>
            <w:r w:rsidRPr="00DB1A83">
              <w:rPr>
                <w:b/>
                <w:sz w:val="18"/>
                <w:szCs w:val="18"/>
              </w:rPr>
              <w:t>BIA</w:t>
            </w:r>
          </w:p>
        </w:tc>
        <w:tc>
          <w:tcPr>
            <w:tcW w:w="1905" w:type="dxa"/>
            <w:tcMar>
              <w:top w:w="100" w:type="dxa"/>
              <w:left w:w="100" w:type="dxa"/>
              <w:bottom w:w="100" w:type="dxa"/>
              <w:right w:w="100" w:type="dxa"/>
            </w:tcMar>
          </w:tcPr>
          <w:p w14:paraId="63AFFEFC" w14:textId="77777777" w:rsidR="00EF3C1A" w:rsidRPr="00DB1A83" w:rsidRDefault="00000000">
            <w:pPr>
              <w:widowControl w:val="0"/>
              <w:pBdr>
                <w:top w:val="nil"/>
                <w:left w:val="nil"/>
                <w:bottom w:val="nil"/>
                <w:right w:val="nil"/>
                <w:between w:val="nil"/>
              </w:pBdr>
              <w:spacing w:line="240" w:lineRule="auto"/>
              <w:jc w:val="center"/>
              <w:rPr>
                <w:b/>
                <w:sz w:val="18"/>
                <w:szCs w:val="18"/>
              </w:rPr>
            </w:pPr>
            <w:r w:rsidRPr="00DB1A83">
              <w:rPr>
                <w:b/>
                <w:sz w:val="18"/>
                <w:szCs w:val="18"/>
              </w:rPr>
              <w:t>CGC</w:t>
            </w:r>
          </w:p>
        </w:tc>
        <w:tc>
          <w:tcPr>
            <w:tcW w:w="2070" w:type="dxa"/>
            <w:tcMar>
              <w:top w:w="100" w:type="dxa"/>
              <w:left w:w="100" w:type="dxa"/>
              <w:bottom w:w="100" w:type="dxa"/>
              <w:right w:w="100" w:type="dxa"/>
            </w:tcMar>
          </w:tcPr>
          <w:p w14:paraId="71D601E1" w14:textId="77777777" w:rsidR="00EF3C1A" w:rsidRPr="00DB1A83" w:rsidRDefault="00000000">
            <w:pPr>
              <w:widowControl w:val="0"/>
              <w:pBdr>
                <w:top w:val="nil"/>
                <w:left w:val="nil"/>
                <w:bottom w:val="nil"/>
                <w:right w:val="nil"/>
                <w:between w:val="nil"/>
              </w:pBdr>
              <w:spacing w:line="240" w:lineRule="auto"/>
              <w:jc w:val="center"/>
              <w:rPr>
                <w:b/>
                <w:sz w:val="18"/>
                <w:szCs w:val="18"/>
              </w:rPr>
            </w:pPr>
            <w:r w:rsidRPr="00DB1A83">
              <w:rPr>
                <w:b/>
                <w:sz w:val="18"/>
                <w:szCs w:val="18"/>
              </w:rPr>
              <w:t>FUN</w:t>
            </w:r>
          </w:p>
        </w:tc>
      </w:tr>
      <w:tr w:rsidR="00EF3C1A" w14:paraId="302E1FA7" w14:textId="77777777">
        <w:trPr>
          <w:cantSplit/>
        </w:trPr>
        <w:tc>
          <w:tcPr>
            <w:tcW w:w="540" w:type="dxa"/>
            <w:tcMar>
              <w:top w:w="79" w:type="dxa"/>
              <w:left w:w="79" w:type="dxa"/>
              <w:bottom w:w="79" w:type="dxa"/>
              <w:right w:w="79" w:type="dxa"/>
            </w:tcMar>
          </w:tcPr>
          <w:p w14:paraId="0773862F"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75EF66ED"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Affordable housing</w:t>
            </w:r>
          </w:p>
        </w:tc>
        <w:tc>
          <w:tcPr>
            <w:tcW w:w="21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C4C9897" w14:textId="77777777" w:rsidR="00EF3C1A" w:rsidRPr="00DB1A83" w:rsidRDefault="00000000">
            <w:pPr>
              <w:widowControl w:val="0"/>
              <w:jc w:val="center"/>
              <w:rPr>
                <w:sz w:val="18"/>
                <w:szCs w:val="18"/>
              </w:rPr>
            </w:pPr>
            <w:r w:rsidRPr="00DB1A83">
              <w:rPr>
                <w:sz w:val="18"/>
                <w:szCs w:val="18"/>
              </w:rPr>
              <w:t>3</w:t>
            </w:r>
          </w:p>
        </w:tc>
        <w:tc>
          <w:tcPr>
            <w:tcW w:w="190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center"/>
          </w:tcPr>
          <w:p w14:paraId="2186DADC"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center"/>
          </w:tcPr>
          <w:p w14:paraId="4D86E317" w14:textId="77777777" w:rsidR="00EF3C1A" w:rsidRPr="00DB1A83" w:rsidRDefault="00EF3C1A">
            <w:pPr>
              <w:widowControl w:val="0"/>
              <w:rPr>
                <w:sz w:val="18"/>
                <w:szCs w:val="18"/>
              </w:rPr>
            </w:pPr>
          </w:p>
        </w:tc>
        <w:tc>
          <w:tcPr>
            <w:tcW w:w="207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center"/>
          </w:tcPr>
          <w:p w14:paraId="4AC2D9E6" w14:textId="77777777" w:rsidR="00EF3C1A" w:rsidRPr="00DB1A83" w:rsidRDefault="00EF3C1A">
            <w:pPr>
              <w:widowControl w:val="0"/>
              <w:rPr>
                <w:sz w:val="18"/>
                <w:szCs w:val="18"/>
              </w:rPr>
            </w:pPr>
          </w:p>
        </w:tc>
      </w:tr>
      <w:tr w:rsidR="00EF3C1A" w14:paraId="0E308AFC" w14:textId="77777777">
        <w:tc>
          <w:tcPr>
            <w:tcW w:w="540" w:type="dxa"/>
            <w:tcMar>
              <w:top w:w="79" w:type="dxa"/>
              <w:left w:w="79" w:type="dxa"/>
              <w:bottom w:w="79" w:type="dxa"/>
              <w:right w:w="79" w:type="dxa"/>
            </w:tcMar>
          </w:tcPr>
          <w:p w14:paraId="74810E00"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16030905"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Basketball court and skatepark</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0D7DB167"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A0B72D1"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44090D3"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C009A6A" w14:textId="77777777" w:rsidR="00EF3C1A" w:rsidRPr="00DB1A83" w:rsidRDefault="00000000">
            <w:pPr>
              <w:widowControl w:val="0"/>
              <w:jc w:val="center"/>
              <w:rPr>
                <w:sz w:val="18"/>
                <w:szCs w:val="18"/>
              </w:rPr>
            </w:pPr>
            <w:r w:rsidRPr="00DB1A83">
              <w:rPr>
                <w:sz w:val="18"/>
                <w:szCs w:val="18"/>
              </w:rPr>
              <w:t>2</w:t>
            </w:r>
          </w:p>
        </w:tc>
      </w:tr>
      <w:tr w:rsidR="00EF3C1A" w14:paraId="18F5F560" w14:textId="77777777">
        <w:tc>
          <w:tcPr>
            <w:tcW w:w="540" w:type="dxa"/>
            <w:tcMar>
              <w:top w:w="79" w:type="dxa"/>
              <w:left w:w="79" w:type="dxa"/>
              <w:bottom w:w="79" w:type="dxa"/>
              <w:right w:w="79" w:type="dxa"/>
            </w:tcMar>
          </w:tcPr>
          <w:p w14:paraId="77509B0B"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6A58E95C"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Beach</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FFD4BB4"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34E3E10"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BAFC773"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183663D" w14:textId="77777777" w:rsidR="00EF3C1A" w:rsidRPr="00DB1A83" w:rsidRDefault="00000000">
            <w:pPr>
              <w:widowControl w:val="0"/>
              <w:jc w:val="center"/>
              <w:rPr>
                <w:sz w:val="18"/>
                <w:szCs w:val="18"/>
              </w:rPr>
            </w:pPr>
            <w:r w:rsidRPr="00DB1A83">
              <w:rPr>
                <w:sz w:val="18"/>
                <w:szCs w:val="18"/>
              </w:rPr>
              <w:t>1</w:t>
            </w:r>
          </w:p>
        </w:tc>
      </w:tr>
      <w:tr w:rsidR="00EF3C1A" w14:paraId="4DEDCB09" w14:textId="77777777">
        <w:tc>
          <w:tcPr>
            <w:tcW w:w="540" w:type="dxa"/>
            <w:tcMar>
              <w:top w:w="79" w:type="dxa"/>
              <w:left w:w="79" w:type="dxa"/>
              <w:bottom w:w="79" w:type="dxa"/>
              <w:right w:w="79" w:type="dxa"/>
            </w:tcMar>
          </w:tcPr>
          <w:p w14:paraId="2ED314BB"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72CF0DE4"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Bike lanes</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0C54DA5E"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E4A096A"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957E300" w14:textId="77777777" w:rsidR="00EF3C1A" w:rsidRPr="00DB1A83" w:rsidRDefault="00000000">
            <w:pPr>
              <w:widowControl w:val="0"/>
              <w:jc w:val="center"/>
              <w:rPr>
                <w:sz w:val="18"/>
                <w:szCs w:val="18"/>
              </w:rPr>
            </w:pPr>
            <w:r w:rsidRPr="00DB1A83">
              <w:rPr>
                <w:sz w:val="18"/>
                <w:szCs w:val="18"/>
              </w:rPr>
              <w:t>2</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BAC5961" w14:textId="77777777" w:rsidR="00EF3C1A" w:rsidRPr="00DB1A83" w:rsidRDefault="00EF3C1A">
            <w:pPr>
              <w:widowControl w:val="0"/>
              <w:rPr>
                <w:sz w:val="18"/>
                <w:szCs w:val="18"/>
              </w:rPr>
            </w:pPr>
          </w:p>
        </w:tc>
      </w:tr>
      <w:tr w:rsidR="00EF3C1A" w14:paraId="06BC5898" w14:textId="77777777">
        <w:tc>
          <w:tcPr>
            <w:tcW w:w="540" w:type="dxa"/>
            <w:tcMar>
              <w:top w:w="79" w:type="dxa"/>
              <w:left w:w="79" w:type="dxa"/>
              <w:bottom w:w="79" w:type="dxa"/>
              <w:right w:w="79" w:type="dxa"/>
            </w:tcMar>
          </w:tcPr>
          <w:p w14:paraId="3692E838"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CE37EEA"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Boardwalk</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7E88B74A"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DEC7B61"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4462ED9"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3802947" w14:textId="77777777" w:rsidR="00EF3C1A" w:rsidRPr="00DB1A83" w:rsidRDefault="00000000">
            <w:pPr>
              <w:widowControl w:val="0"/>
              <w:jc w:val="center"/>
              <w:rPr>
                <w:sz w:val="18"/>
                <w:szCs w:val="18"/>
              </w:rPr>
            </w:pPr>
            <w:r w:rsidRPr="00DB1A83">
              <w:rPr>
                <w:sz w:val="18"/>
                <w:szCs w:val="18"/>
              </w:rPr>
              <w:t>2</w:t>
            </w:r>
          </w:p>
        </w:tc>
      </w:tr>
      <w:tr w:rsidR="00EF3C1A" w14:paraId="7723ED3F" w14:textId="77777777">
        <w:tc>
          <w:tcPr>
            <w:tcW w:w="540" w:type="dxa"/>
            <w:tcMar>
              <w:top w:w="79" w:type="dxa"/>
              <w:left w:w="79" w:type="dxa"/>
              <w:bottom w:w="79" w:type="dxa"/>
              <w:right w:w="79" w:type="dxa"/>
            </w:tcMar>
          </w:tcPr>
          <w:p w14:paraId="029F83DB"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C922AB9"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Co-op Townhouses</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4E7DBD98"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8DF5E83"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C39AFD1" w14:textId="77777777" w:rsidR="00EF3C1A" w:rsidRPr="00DB1A83" w:rsidRDefault="00000000">
            <w:pPr>
              <w:widowControl w:val="0"/>
              <w:jc w:val="center"/>
              <w:rPr>
                <w:sz w:val="18"/>
                <w:szCs w:val="18"/>
              </w:rPr>
            </w:pPr>
            <w:r w:rsidRPr="00DB1A83">
              <w:rPr>
                <w:sz w:val="18"/>
                <w:szCs w:val="18"/>
              </w:rPr>
              <w:t>2</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C1AB1CE" w14:textId="77777777" w:rsidR="00EF3C1A" w:rsidRPr="00DB1A83" w:rsidRDefault="00EF3C1A">
            <w:pPr>
              <w:widowControl w:val="0"/>
              <w:rPr>
                <w:sz w:val="18"/>
                <w:szCs w:val="18"/>
              </w:rPr>
            </w:pPr>
          </w:p>
        </w:tc>
      </w:tr>
      <w:tr w:rsidR="00EF3C1A" w14:paraId="332ED2AB" w14:textId="77777777">
        <w:tc>
          <w:tcPr>
            <w:tcW w:w="540" w:type="dxa"/>
            <w:tcMar>
              <w:top w:w="79" w:type="dxa"/>
              <w:left w:w="79" w:type="dxa"/>
              <w:bottom w:w="79" w:type="dxa"/>
              <w:right w:w="79" w:type="dxa"/>
            </w:tcMar>
          </w:tcPr>
          <w:p w14:paraId="385179AE"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28B5E25A"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Community Garden</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4B95DE0"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65349A5"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43D0EAB" w14:textId="77777777" w:rsidR="00EF3C1A" w:rsidRPr="00DB1A83" w:rsidRDefault="00000000">
            <w:pPr>
              <w:widowControl w:val="0"/>
              <w:jc w:val="center"/>
              <w:rPr>
                <w:sz w:val="18"/>
                <w:szCs w:val="18"/>
              </w:rPr>
            </w:pPr>
            <w:r w:rsidRPr="00DB1A83">
              <w:rPr>
                <w:sz w:val="18"/>
                <w:szCs w:val="18"/>
              </w:rPr>
              <w:t>3</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56873CA" w14:textId="77777777" w:rsidR="00EF3C1A" w:rsidRPr="00DB1A83" w:rsidRDefault="00EF3C1A">
            <w:pPr>
              <w:widowControl w:val="0"/>
              <w:rPr>
                <w:sz w:val="18"/>
                <w:szCs w:val="18"/>
              </w:rPr>
            </w:pPr>
          </w:p>
        </w:tc>
      </w:tr>
      <w:tr w:rsidR="00EF3C1A" w14:paraId="3C595A27" w14:textId="77777777">
        <w:tc>
          <w:tcPr>
            <w:tcW w:w="540" w:type="dxa"/>
            <w:tcMar>
              <w:top w:w="79" w:type="dxa"/>
              <w:left w:w="79" w:type="dxa"/>
              <w:bottom w:w="79" w:type="dxa"/>
              <w:right w:w="79" w:type="dxa"/>
            </w:tcMar>
          </w:tcPr>
          <w:p w14:paraId="2654AC23"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195C6F2B"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Coworking space</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0A217DCC"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1E39EED"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454BD31"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1EAEB7F" w14:textId="77777777" w:rsidR="00EF3C1A" w:rsidRPr="00DB1A83" w:rsidRDefault="00EF3C1A">
            <w:pPr>
              <w:widowControl w:val="0"/>
              <w:rPr>
                <w:sz w:val="18"/>
                <w:szCs w:val="18"/>
              </w:rPr>
            </w:pPr>
          </w:p>
        </w:tc>
      </w:tr>
      <w:tr w:rsidR="00EF3C1A" w14:paraId="63E29E26" w14:textId="77777777">
        <w:tc>
          <w:tcPr>
            <w:tcW w:w="540" w:type="dxa"/>
            <w:tcMar>
              <w:top w:w="79" w:type="dxa"/>
              <w:left w:w="79" w:type="dxa"/>
              <w:bottom w:w="79" w:type="dxa"/>
              <w:right w:w="79" w:type="dxa"/>
            </w:tcMar>
          </w:tcPr>
          <w:p w14:paraId="4AE45D0A"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5D21E6D"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Daycare and preschool</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58E6149C"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DB19CC9"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1D88503"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A73B48F" w14:textId="77777777" w:rsidR="00EF3C1A" w:rsidRPr="00DB1A83" w:rsidRDefault="00EF3C1A">
            <w:pPr>
              <w:widowControl w:val="0"/>
              <w:rPr>
                <w:sz w:val="18"/>
                <w:szCs w:val="18"/>
              </w:rPr>
            </w:pPr>
          </w:p>
        </w:tc>
      </w:tr>
      <w:tr w:rsidR="00EF3C1A" w14:paraId="6066AAF8" w14:textId="77777777">
        <w:tc>
          <w:tcPr>
            <w:tcW w:w="540" w:type="dxa"/>
            <w:tcMar>
              <w:top w:w="79" w:type="dxa"/>
              <w:left w:w="79" w:type="dxa"/>
              <w:bottom w:w="79" w:type="dxa"/>
              <w:right w:w="79" w:type="dxa"/>
            </w:tcMar>
          </w:tcPr>
          <w:p w14:paraId="07DA0D99"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53484860"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Farmer’s market</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170D61A5"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767B774"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0F5C60A"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FBB52DC" w14:textId="77777777" w:rsidR="00EF3C1A" w:rsidRPr="00DB1A83" w:rsidRDefault="00000000">
            <w:pPr>
              <w:widowControl w:val="0"/>
              <w:jc w:val="center"/>
              <w:rPr>
                <w:sz w:val="18"/>
                <w:szCs w:val="18"/>
              </w:rPr>
            </w:pPr>
            <w:r w:rsidRPr="00DB1A83">
              <w:rPr>
                <w:sz w:val="18"/>
                <w:szCs w:val="18"/>
              </w:rPr>
              <w:t>1</w:t>
            </w:r>
          </w:p>
        </w:tc>
      </w:tr>
      <w:tr w:rsidR="00EF3C1A" w14:paraId="0E5A4F2E" w14:textId="77777777">
        <w:tc>
          <w:tcPr>
            <w:tcW w:w="540" w:type="dxa"/>
            <w:tcMar>
              <w:top w:w="79" w:type="dxa"/>
              <w:left w:w="79" w:type="dxa"/>
              <w:bottom w:w="79" w:type="dxa"/>
              <w:right w:w="79" w:type="dxa"/>
            </w:tcMar>
          </w:tcPr>
          <w:p w14:paraId="5DB9DF42"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EB6C7C9"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Food bank</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051B3793" w14:textId="77777777" w:rsidR="00EF3C1A" w:rsidRPr="00DB1A83" w:rsidRDefault="00000000">
            <w:pPr>
              <w:widowControl w:val="0"/>
              <w:jc w:val="center"/>
              <w:rPr>
                <w:sz w:val="18"/>
                <w:szCs w:val="18"/>
              </w:rPr>
            </w:pPr>
            <w:r w:rsidRPr="00DB1A83">
              <w:rPr>
                <w:sz w:val="18"/>
                <w:szCs w:val="18"/>
              </w:rPr>
              <w:t>3</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02FB5CF"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15E6A8A"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E2A0DA5" w14:textId="77777777" w:rsidR="00EF3C1A" w:rsidRPr="00DB1A83" w:rsidRDefault="00EF3C1A">
            <w:pPr>
              <w:widowControl w:val="0"/>
              <w:rPr>
                <w:sz w:val="18"/>
                <w:szCs w:val="18"/>
              </w:rPr>
            </w:pPr>
          </w:p>
        </w:tc>
      </w:tr>
      <w:tr w:rsidR="00EF3C1A" w14:paraId="32FFCF6D" w14:textId="77777777">
        <w:tc>
          <w:tcPr>
            <w:tcW w:w="540" w:type="dxa"/>
            <w:tcMar>
              <w:top w:w="79" w:type="dxa"/>
              <w:left w:w="79" w:type="dxa"/>
              <w:bottom w:w="79" w:type="dxa"/>
              <w:right w:w="79" w:type="dxa"/>
            </w:tcMar>
          </w:tcPr>
          <w:p w14:paraId="399C6231"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F6FBA68"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Food forest</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C4F01FF"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E0C61CA"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C10472A" w14:textId="77777777" w:rsidR="00EF3C1A" w:rsidRPr="00DB1A83" w:rsidRDefault="00000000">
            <w:pPr>
              <w:widowControl w:val="0"/>
              <w:jc w:val="center"/>
              <w:rPr>
                <w:sz w:val="18"/>
                <w:szCs w:val="18"/>
              </w:rPr>
            </w:pPr>
            <w:r w:rsidRPr="00DB1A83">
              <w:rPr>
                <w:sz w:val="18"/>
                <w:szCs w:val="18"/>
              </w:rPr>
              <w:t>2</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7870CB9" w14:textId="77777777" w:rsidR="00EF3C1A" w:rsidRPr="00DB1A83" w:rsidRDefault="00EF3C1A">
            <w:pPr>
              <w:widowControl w:val="0"/>
              <w:rPr>
                <w:sz w:val="18"/>
                <w:szCs w:val="18"/>
              </w:rPr>
            </w:pPr>
          </w:p>
        </w:tc>
      </w:tr>
      <w:tr w:rsidR="00EF3C1A" w14:paraId="2822D9BC" w14:textId="77777777">
        <w:tc>
          <w:tcPr>
            <w:tcW w:w="540" w:type="dxa"/>
            <w:tcMar>
              <w:top w:w="79" w:type="dxa"/>
              <w:left w:w="79" w:type="dxa"/>
              <w:bottom w:w="79" w:type="dxa"/>
              <w:right w:w="79" w:type="dxa"/>
            </w:tcMar>
          </w:tcPr>
          <w:p w14:paraId="1AC5679C"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22248B70"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High-rise luxury condos</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F061144"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6D145C7"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56EC8AC"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6153F1B" w14:textId="77777777" w:rsidR="00EF3C1A" w:rsidRPr="00DB1A83" w:rsidRDefault="00EF3C1A">
            <w:pPr>
              <w:widowControl w:val="0"/>
              <w:rPr>
                <w:sz w:val="18"/>
                <w:szCs w:val="18"/>
              </w:rPr>
            </w:pPr>
          </w:p>
        </w:tc>
      </w:tr>
      <w:tr w:rsidR="00EF3C1A" w14:paraId="1EC09FA6" w14:textId="77777777">
        <w:tc>
          <w:tcPr>
            <w:tcW w:w="540" w:type="dxa"/>
            <w:tcMar>
              <w:top w:w="79" w:type="dxa"/>
              <w:left w:w="79" w:type="dxa"/>
              <w:bottom w:w="79" w:type="dxa"/>
              <w:right w:w="79" w:type="dxa"/>
            </w:tcMar>
          </w:tcPr>
          <w:p w14:paraId="5C07BC90"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2FD9D427"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Hockey arena</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52ACAEF7"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5C1088E"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9720CB9"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75EE694" w14:textId="77777777" w:rsidR="00EF3C1A" w:rsidRPr="00DB1A83" w:rsidRDefault="00000000">
            <w:pPr>
              <w:widowControl w:val="0"/>
              <w:jc w:val="center"/>
              <w:rPr>
                <w:sz w:val="18"/>
                <w:szCs w:val="18"/>
              </w:rPr>
            </w:pPr>
            <w:r w:rsidRPr="00DB1A83">
              <w:rPr>
                <w:sz w:val="18"/>
                <w:szCs w:val="18"/>
              </w:rPr>
              <w:t>1</w:t>
            </w:r>
          </w:p>
        </w:tc>
      </w:tr>
      <w:tr w:rsidR="00EF3C1A" w14:paraId="389BCBD1" w14:textId="77777777">
        <w:tc>
          <w:tcPr>
            <w:tcW w:w="540" w:type="dxa"/>
            <w:tcMar>
              <w:top w:w="79" w:type="dxa"/>
              <w:left w:w="79" w:type="dxa"/>
              <w:bottom w:w="79" w:type="dxa"/>
              <w:right w:w="79" w:type="dxa"/>
            </w:tcMar>
          </w:tcPr>
          <w:p w14:paraId="5EB95BA6"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07FDDFED"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Indigenous cultural center</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1843ACD"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8D08AB0"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3654EF7"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0932914" w14:textId="77777777" w:rsidR="00EF3C1A" w:rsidRPr="00DB1A83" w:rsidRDefault="00000000">
            <w:pPr>
              <w:widowControl w:val="0"/>
              <w:jc w:val="center"/>
              <w:rPr>
                <w:sz w:val="18"/>
                <w:szCs w:val="18"/>
              </w:rPr>
            </w:pPr>
            <w:r w:rsidRPr="00DB1A83">
              <w:rPr>
                <w:sz w:val="18"/>
                <w:szCs w:val="18"/>
              </w:rPr>
              <w:t>3</w:t>
            </w:r>
          </w:p>
        </w:tc>
      </w:tr>
      <w:tr w:rsidR="00EF3C1A" w14:paraId="08A871CC" w14:textId="77777777">
        <w:tc>
          <w:tcPr>
            <w:tcW w:w="540" w:type="dxa"/>
            <w:tcMar>
              <w:top w:w="79" w:type="dxa"/>
              <w:left w:w="79" w:type="dxa"/>
              <w:bottom w:w="79" w:type="dxa"/>
              <w:right w:w="79" w:type="dxa"/>
            </w:tcMar>
          </w:tcPr>
          <w:p w14:paraId="4BE6EBD0"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74F17110"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Industrial park</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D8B5F3B"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6D15458" w14:textId="77777777" w:rsidR="00EF3C1A" w:rsidRPr="00DB1A83" w:rsidRDefault="00000000">
            <w:pPr>
              <w:widowControl w:val="0"/>
              <w:jc w:val="center"/>
              <w:rPr>
                <w:sz w:val="18"/>
                <w:szCs w:val="18"/>
              </w:rPr>
            </w:pPr>
            <w:r w:rsidRPr="00DB1A83">
              <w:rPr>
                <w:sz w:val="18"/>
                <w:szCs w:val="18"/>
              </w:rPr>
              <w:t>3</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79D7BD2"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FA42EE8" w14:textId="77777777" w:rsidR="00EF3C1A" w:rsidRPr="00DB1A83" w:rsidRDefault="00EF3C1A">
            <w:pPr>
              <w:widowControl w:val="0"/>
              <w:rPr>
                <w:sz w:val="18"/>
                <w:szCs w:val="18"/>
              </w:rPr>
            </w:pPr>
          </w:p>
        </w:tc>
      </w:tr>
      <w:tr w:rsidR="00EF3C1A" w14:paraId="1F88E2A8" w14:textId="77777777">
        <w:tc>
          <w:tcPr>
            <w:tcW w:w="540" w:type="dxa"/>
            <w:tcMar>
              <w:top w:w="79" w:type="dxa"/>
              <w:left w:w="79" w:type="dxa"/>
              <w:bottom w:w="79" w:type="dxa"/>
              <w:right w:w="79" w:type="dxa"/>
            </w:tcMar>
          </w:tcPr>
          <w:p w14:paraId="412247CC"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5B2928C9"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Local history exhibit</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550E9264"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B12EB55"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FDAF007"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D36EF58" w14:textId="77777777" w:rsidR="00EF3C1A" w:rsidRPr="00DB1A83" w:rsidRDefault="00000000">
            <w:pPr>
              <w:widowControl w:val="0"/>
              <w:jc w:val="center"/>
              <w:rPr>
                <w:sz w:val="18"/>
                <w:szCs w:val="18"/>
              </w:rPr>
            </w:pPr>
            <w:r w:rsidRPr="00DB1A83">
              <w:rPr>
                <w:sz w:val="18"/>
                <w:szCs w:val="18"/>
              </w:rPr>
              <w:t>2</w:t>
            </w:r>
          </w:p>
        </w:tc>
      </w:tr>
      <w:tr w:rsidR="00EF3C1A" w14:paraId="1994DB64" w14:textId="77777777">
        <w:tc>
          <w:tcPr>
            <w:tcW w:w="540" w:type="dxa"/>
            <w:tcMar>
              <w:top w:w="79" w:type="dxa"/>
              <w:left w:w="79" w:type="dxa"/>
              <w:bottom w:w="79" w:type="dxa"/>
              <w:right w:w="79" w:type="dxa"/>
            </w:tcMar>
          </w:tcPr>
          <w:p w14:paraId="616BF8C8"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063401E0"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 xml:space="preserve">Mixed-use buildings </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1438B376"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E497B79"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412C758"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F765483" w14:textId="77777777" w:rsidR="00EF3C1A" w:rsidRPr="00DB1A83" w:rsidRDefault="00EF3C1A">
            <w:pPr>
              <w:widowControl w:val="0"/>
              <w:rPr>
                <w:sz w:val="18"/>
                <w:szCs w:val="18"/>
              </w:rPr>
            </w:pPr>
          </w:p>
        </w:tc>
      </w:tr>
      <w:tr w:rsidR="00EF3C1A" w14:paraId="3DDA3B70" w14:textId="77777777">
        <w:tc>
          <w:tcPr>
            <w:tcW w:w="540" w:type="dxa"/>
            <w:tcMar>
              <w:top w:w="79" w:type="dxa"/>
              <w:left w:w="79" w:type="dxa"/>
              <w:bottom w:w="79" w:type="dxa"/>
              <w:right w:w="79" w:type="dxa"/>
            </w:tcMar>
          </w:tcPr>
          <w:p w14:paraId="7EB14ED6"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732A5AD4"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Newcomers centre</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AEB7738"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6497116"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A845FB6"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358B9BC" w14:textId="77777777" w:rsidR="00EF3C1A" w:rsidRPr="00DB1A83" w:rsidRDefault="00000000">
            <w:pPr>
              <w:widowControl w:val="0"/>
              <w:jc w:val="center"/>
              <w:rPr>
                <w:sz w:val="18"/>
                <w:szCs w:val="18"/>
              </w:rPr>
            </w:pPr>
            <w:r w:rsidRPr="00DB1A83">
              <w:rPr>
                <w:sz w:val="18"/>
                <w:szCs w:val="18"/>
              </w:rPr>
              <w:t>2</w:t>
            </w:r>
          </w:p>
        </w:tc>
      </w:tr>
      <w:tr w:rsidR="00EF3C1A" w14:paraId="24765F57" w14:textId="77777777">
        <w:tc>
          <w:tcPr>
            <w:tcW w:w="540" w:type="dxa"/>
            <w:tcMar>
              <w:top w:w="79" w:type="dxa"/>
              <w:left w:w="79" w:type="dxa"/>
              <w:bottom w:w="79" w:type="dxa"/>
              <w:right w:w="79" w:type="dxa"/>
            </w:tcMar>
          </w:tcPr>
          <w:p w14:paraId="7826FEDE"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0B0C79EC"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Outdoor entertainment venue</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78ADFC2B"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5AFE89E"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87BDDED"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2FD8F7D" w14:textId="77777777" w:rsidR="00EF3C1A" w:rsidRPr="00DB1A83" w:rsidRDefault="00000000">
            <w:pPr>
              <w:widowControl w:val="0"/>
              <w:jc w:val="center"/>
              <w:rPr>
                <w:sz w:val="18"/>
                <w:szCs w:val="18"/>
              </w:rPr>
            </w:pPr>
            <w:r w:rsidRPr="00DB1A83">
              <w:rPr>
                <w:sz w:val="18"/>
                <w:szCs w:val="18"/>
              </w:rPr>
              <w:t>2</w:t>
            </w:r>
          </w:p>
        </w:tc>
      </w:tr>
      <w:tr w:rsidR="00EF3C1A" w14:paraId="1773F5CB" w14:textId="77777777">
        <w:tc>
          <w:tcPr>
            <w:tcW w:w="540" w:type="dxa"/>
            <w:tcMar>
              <w:top w:w="79" w:type="dxa"/>
              <w:left w:w="79" w:type="dxa"/>
              <w:bottom w:w="79" w:type="dxa"/>
              <w:right w:w="79" w:type="dxa"/>
            </w:tcMar>
          </w:tcPr>
          <w:p w14:paraId="6C345788"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2F0EEED3"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Petting zoo</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AECD636"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AE2D359"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AD2CF62"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46A921B" w14:textId="77777777" w:rsidR="00EF3C1A" w:rsidRPr="00DB1A83" w:rsidRDefault="00EF3C1A">
            <w:pPr>
              <w:widowControl w:val="0"/>
              <w:rPr>
                <w:sz w:val="18"/>
                <w:szCs w:val="18"/>
              </w:rPr>
            </w:pPr>
          </w:p>
        </w:tc>
      </w:tr>
      <w:tr w:rsidR="00EF3C1A" w14:paraId="016C73CC" w14:textId="77777777">
        <w:tc>
          <w:tcPr>
            <w:tcW w:w="540" w:type="dxa"/>
            <w:tcMar>
              <w:top w:w="79" w:type="dxa"/>
              <w:left w:w="79" w:type="dxa"/>
              <w:bottom w:w="79" w:type="dxa"/>
              <w:right w:w="79" w:type="dxa"/>
            </w:tcMar>
          </w:tcPr>
          <w:p w14:paraId="56A93A5F"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5312F3F"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Playground with splash pad</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AEE4A78"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2ABBB7A"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1442803"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EBFDC1F" w14:textId="77777777" w:rsidR="00EF3C1A" w:rsidRPr="00DB1A83" w:rsidRDefault="00000000">
            <w:pPr>
              <w:widowControl w:val="0"/>
              <w:jc w:val="center"/>
              <w:rPr>
                <w:sz w:val="18"/>
                <w:szCs w:val="18"/>
              </w:rPr>
            </w:pPr>
            <w:r w:rsidRPr="00DB1A83">
              <w:rPr>
                <w:sz w:val="18"/>
                <w:szCs w:val="18"/>
              </w:rPr>
              <w:t>2</w:t>
            </w:r>
          </w:p>
        </w:tc>
      </w:tr>
      <w:tr w:rsidR="00EF3C1A" w14:paraId="1D1D0F14" w14:textId="77777777">
        <w:tc>
          <w:tcPr>
            <w:tcW w:w="540" w:type="dxa"/>
            <w:tcMar>
              <w:top w:w="79" w:type="dxa"/>
              <w:left w:w="79" w:type="dxa"/>
              <w:bottom w:w="79" w:type="dxa"/>
              <w:right w:w="79" w:type="dxa"/>
            </w:tcMar>
          </w:tcPr>
          <w:p w14:paraId="38A3071E"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6154D19B"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Restaurants and ice cream shops</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0DFA0619"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4BC897F1" w14:textId="77777777" w:rsidR="00EF3C1A" w:rsidRPr="00DB1A83" w:rsidRDefault="00000000">
            <w:pPr>
              <w:widowControl w:val="0"/>
              <w:jc w:val="center"/>
              <w:rPr>
                <w:sz w:val="18"/>
                <w:szCs w:val="18"/>
              </w:rPr>
            </w:pPr>
            <w:r w:rsidRPr="00DB1A83">
              <w:rPr>
                <w:sz w:val="18"/>
                <w:szCs w:val="18"/>
              </w:rPr>
              <w:t>3</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979CE7E"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0F39EBB" w14:textId="77777777" w:rsidR="00EF3C1A" w:rsidRPr="00DB1A83" w:rsidRDefault="00000000">
            <w:pPr>
              <w:widowControl w:val="0"/>
              <w:jc w:val="center"/>
              <w:rPr>
                <w:sz w:val="18"/>
                <w:szCs w:val="18"/>
              </w:rPr>
            </w:pPr>
            <w:r w:rsidRPr="00DB1A83">
              <w:rPr>
                <w:sz w:val="18"/>
                <w:szCs w:val="18"/>
              </w:rPr>
              <w:t>1</w:t>
            </w:r>
          </w:p>
        </w:tc>
      </w:tr>
      <w:tr w:rsidR="00EF3C1A" w14:paraId="476E47F9" w14:textId="77777777">
        <w:tc>
          <w:tcPr>
            <w:tcW w:w="540" w:type="dxa"/>
            <w:tcMar>
              <w:top w:w="79" w:type="dxa"/>
              <w:left w:w="79" w:type="dxa"/>
              <w:bottom w:w="79" w:type="dxa"/>
              <w:right w:w="79" w:type="dxa"/>
            </w:tcMar>
          </w:tcPr>
          <w:p w14:paraId="7ED82D02"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46439AA7"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Science centre</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2A90D0B6"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0A39A01"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F57E191"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9756347" w14:textId="77777777" w:rsidR="00EF3C1A" w:rsidRPr="00DB1A83" w:rsidRDefault="00000000">
            <w:pPr>
              <w:widowControl w:val="0"/>
              <w:jc w:val="center"/>
              <w:rPr>
                <w:sz w:val="18"/>
                <w:szCs w:val="18"/>
              </w:rPr>
            </w:pPr>
            <w:r w:rsidRPr="00DB1A83">
              <w:rPr>
                <w:sz w:val="18"/>
                <w:szCs w:val="18"/>
              </w:rPr>
              <w:t>1</w:t>
            </w:r>
          </w:p>
        </w:tc>
      </w:tr>
      <w:tr w:rsidR="00EF3C1A" w14:paraId="551FFDE5" w14:textId="77777777">
        <w:tc>
          <w:tcPr>
            <w:tcW w:w="540" w:type="dxa"/>
            <w:tcMar>
              <w:top w:w="79" w:type="dxa"/>
              <w:left w:w="79" w:type="dxa"/>
              <w:bottom w:w="79" w:type="dxa"/>
              <w:right w:w="79" w:type="dxa"/>
            </w:tcMar>
          </w:tcPr>
          <w:p w14:paraId="6CCC0999"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6A99333B"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Seniors centre</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124F59FE"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93C2CE9"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4938CA2"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B870037" w14:textId="77777777" w:rsidR="00EF3C1A" w:rsidRPr="00DB1A83" w:rsidRDefault="00EF3C1A">
            <w:pPr>
              <w:widowControl w:val="0"/>
              <w:rPr>
                <w:sz w:val="18"/>
                <w:szCs w:val="18"/>
              </w:rPr>
            </w:pPr>
          </w:p>
        </w:tc>
      </w:tr>
      <w:tr w:rsidR="00EF3C1A" w14:paraId="54BC383D" w14:textId="77777777">
        <w:tc>
          <w:tcPr>
            <w:tcW w:w="540" w:type="dxa"/>
            <w:tcMar>
              <w:top w:w="79" w:type="dxa"/>
              <w:left w:w="79" w:type="dxa"/>
              <w:bottom w:w="79" w:type="dxa"/>
              <w:right w:w="79" w:type="dxa"/>
            </w:tcMar>
          </w:tcPr>
          <w:p w14:paraId="475C11B5"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2202C97"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Sharing depot</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175B5C8C"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6FA2979"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615CCCA" w14:textId="77777777" w:rsidR="00EF3C1A" w:rsidRPr="00DB1A83" w:rsidRDefault="00000000">
            <w:pPr>
              <w:widowControl w:val="0"/>
              <w:jc w:val="center"/>
              <w:rPr>
                <w:sz w:val="18"/>
                <w:szCs w:val="18"/>
              </w:rPr>
            </w:pPr>
            <w:r w:rsidRPr="00DB1A83">
              <w:rPr>
                <w:sz w:val="18"/>
                <w:szCs w:val="18"/>
              </w:rPr>
              <w:t>1</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D5E464F" w14:textId="77777777" w:rsidR="00EF3C1A" w:rsidRPr="00DB1A83" w:rsidRDefault="00000000">
            <w:pPr>
              <w:widowControl w:val="0"/>
              <w:jc w:val="center"/>
              <w:rPr>
                <w:sz w:val="18"/>
                <w:szCs w:val="18"/>
              </w:rPr>
            </w:pPr>
            <w:r w:rsidRPr="00DB1A83">
              <w:rPr>
                <w:sz w:val="18"/>
                <w:szCs w:val="18"/>
              </w:rPr>
              <w:t>1</w:t>
            </w:r>
          </w:p>
        </w:tc>
      </w:tr>
      <w:tr w:rsidR="00EF3C1A" w14:paraId="4541C5DD" w14:textId="77777777">
        <w:tc>
          <w:tcPr>
            <w:tcW w:w="540" w:type="dxa"/>
            <w:tcMar>
              <w:top w:w="79" w:type="dxa"/>
              <w:left w:w="79" w:type="dxa"/>
              <w:bottom w:w="79" w:type="dxa"/>
              <w:right w:w="79" w:type="dxa"/>
            </w:tcMar>
          </w:tcPr>
          <w:p w14:paraId="53C65998"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7B680976"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Shops</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13FEDA0"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C8BF368"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005C648"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8948868" w14:textId="77777777" w:rsidR="00EF3C1A" w:rsidRPr="00DB1A83" w:rsidRDefault="00000000">
            <w:pPr>
              <w:widowControl w:val="0"/>
              <w:jc w:val="center"/>
              <w:rPr>
                <w:sz w:val="18"/>
                <w:szCs w:val="18"/>
              </w:rPr>
            </w:pPr>
            <w:r w:rsidRPr="00DB1A83">
              <w:rPr>
                <w:sz w:val="18"/>
                <w:szCs w:val="18"/>
              </w:rPr>
              <w:t>1</w:t>
            </w:r>
          </w:p>
        </w:tc>
      </w:tr>
      <w:tr w:rsidR="00EF3C1A" w14:paraId="22DDD7AD" w14:textId="77777777">
        <w:tc>
          <w:tcPr>
            <w:tcW w:w="540" w:type="dxa"/>
            <w:tcMar>
              <w:top w:w="79" w:type="dxa"/>
              <w:left w:w="79" w:type="dxa"/>
              <w:bottom w:w="79" w:type="dxa"/>
              <w:right w:w="79" w:type="dxa"/>
            </w:tcMar>
          </w:tcPr>
          <w:p w14:paraId="07507F16"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362833A1"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Studio space</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F5169A6"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14EEE0E"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C0F6661"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5D7622B" w14:textId="77777777" w:rsidR="00EF3C1A" w:rsidRPr="00DB1A83" w:rsidRDefault="00000000">
            <w:pPr>
              <w:widowControl w:val="0"/>
              <w:jc w:val="center"/>
              <w:rPr>
                <w:sz w:val="18"/>
                <w:szCs w:val="18"/>
              </w:rPr>
            </w:pPr>
            <w:r w:rsidRPr="00DB1A83">
              <w:rPr>
                <w:sz w:val="18"/>
                <w:szCs w:val="18"/>
              </w:rPr>
              <w:t>3</w:t>
            </w:r>
          </w:p>
        </w:tc>
      </w:tr>
      <w:tr w:rsidR="00EF3C1A" w14:paraId="5DAF204F" w14:textId="77777777">
        <w:tc>
          <w:tcPr>
            <w:tcW w:w="540" w:type="dxa"/>
            <w:tcMar>
              <w:top w:w="79" w:type="dxa"/>
              <w:left w:w="79" w:type="dxa"/>
              <w:bottom w:w="79" w:type="dxa"/>
              <w:right w:w="79" w:type="dxa"/>
            </w:tcMar>
          </w:tcPr>
          <w:p w14:paraId="33A7C956"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46E3B8A4"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Tiny forest</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292F4199" w14:textId="77777777" w:rsidR="00EF3C1A" w:rsidRPr="00DB1A83" w:rsidRDefault="00000000">
            <w:pPr>
              <w:widowControl w:val="0"/>
              <w:jc w:val="center"/>
              <w:rPr>
                <w:sz w:val="18"/>
                <w:szCs w:val="18"/>
              </w:rPr>
            </w:pPr>
            <w:r w:rsidRPr="00DB1A83">
              <w:rPr>
                <w:sz w:val="18"/>
                <w:szCs w:val="18"/>
              </w:rPr>
              <w:t>1</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4F45224"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BFFF475" w14:textId="77777777" w:rsidR="00EF3C1A" w:rsidRPr="00DB1A83" w:rsidRDefault="00000000">
            <w:pPr>
              <w:widowControl w:val="0"/>
              <w:jc w:val="center"/>
              <w:rPr>
                <w:sz w:val="18"/>
                <w:szCs w:val="18"/>
              </w:rPr>
            </w:pPr>
            <w:r w:rsidRPr="00DB1A83">
              <w:rPr>
                <w:sz w:val="18"/>
                <w:szCs w:val="18"/>
              </w:rPr>
              <w:t>3</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552345A" w14:textId="77777777" w:rsidR="00EF3C1A" w:rsidRPr="00DB1A83" w:rsidRDefault="00EF3C1A">
            <w:pPr>
              <w:widowControl w:val="0"/>
              <w:rPr>
                <w:sz w:val="18"/>
                <w:szCs w:val="18"/>
              </w:rPr>
            </w:pPr>
          </w:p>
        </w:tc>
      </w:tr>
      <w:tr w:rsidR="00EF3C1A" w14:paraId="3271D68F" w14:textId="77777777">
        <w:tc>
          <w:tcPr>
            <w:tcW w:w="540" w:type="dxa"/>
            <w:tcMar>
              <w:top w:w="79" w:type="dxa"/>
              <w:left w:w="79" w:type="dxa"/>
              <w:bottom w:w="79" w:type="dxa"/>
              <w:right w:w="79" w:type="dxa"/>
            </w:tcMar>
          </w:tcPr>
          <w:p w14:paraId="227758B5"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5792E1B5"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Transit hub</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8E9C14F"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AA9C465"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5DE04895" w14:textId="77777777" w:rsidR="00EF3C1A" w:rsidRPr="00DB1A83" w:rsidRDefault="00000000">
            <w:pPr>
              <w:widowControl w:val="0"/>
              <w:jc w:val="center"/>
              <w:rPr>
                <w:sz w:val="18"/>
                <w:szCs w:val="18"/>
              </w:rPr>
            </w:pPr>
            <w:r w:rsidRPr="00DB1A83">
              <w:rPr>
                <w:sz w:val="18"/>
                <w:szCs w:val="18"/>
              </w:rPr>
              <w:t>2</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004D5992" w14:textId="77777777" w:rsidR="00EF3C1A" w:rsidRPr="00DB1A83" w:rsidRDefault="00EF3C1A">
            <w:pPr>
              <w:widowControl w:val="0"/>
              <w:rPr>
                <w:sz w:val="18"/>
                <w:szCs w:val="18"/>
              </w:rPr>
            </w:pPr>
          </w:p>
        </w:tc>
      </w:tr>
      <w:tr w:rsidR="00EF3C1A" w14:paraId="288C59BA" w14:textId="77777777">
        <w:trPr>
          <w:trHeight w:val="393"/>
        </w:trPr>
        <w:tc>
          <w:tcPr>
            <w:tcW w:w="540" w:type="dxa"/>
            <w:tcMar>
              <w:top w:w="79" w:type="dxa"/>
              <w:left w:w="79" w:type="dxa"/>
              <w:bottom w:w="79" w:type="dxa"/>
              <w:right w:w="79" w:type="dxa"/>
            </w:tcMar>
          </w:tcPr>
          <w:p w14:paraId="5440FF58"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5C90C190"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Tree canopies</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85E8F0C"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EA2A21E"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60321BCF" w14:textId="77777777" w:rsidR="00EF3C1A" w:rsidRPr="00DB1A83" w:rsidRDefault="00000000">
            <w:pPr>
              <w:widowControl w:val="0"/>
              <w:jc w:val="center"/>
              <w:rPr>
                <w:sz w:val="18"/>
                <w:szCs w:val="18"/>
              </w:rPr>
            </w:pPr>
            <w:r w:rsidRPr="00DB1A83">
              <w:rPr>
                <w:sz w:val="18"/>
                <w:szCs w:val="18"/>
              </w:rPr>
              <w:t>3</w:t>
            </w: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D61B5E7" w14:textId="77777777" w:rsidR="00EF3C1A" w:rsidRPr="00DB1A83" w:rsidRDefault="00EF3C1A">
            <w:pPr>
              <w:widowControl w:val="0"/>
              <w:rPr>
                <w:sz w:val="18"/>
                <w:szCs w:val="18"/>
              </w:rPr>
            </w:pPr>
          </w:p>
        </w:tc>
      </w:tr>
      <w:tr w:rsidR="00EF3C1A" w14:paraId="63FAA9A3" w14:textId="77777777">
        <w:tc>
          <w:tcPr>
            <w:tcW w:w="540" w:type="dxa"/>
            <w:tcMar>
              <w:top w:w="79" w:type="dxa"/>
              <w:left w:w="79" w:type="dxa"/>
              <w:bottom w:w="79" w:type="dxa"/>
              <w:right w:w="79" w:type="dxa"/>
            </w:tcMar>
          </w:tcPr>
          <w:p w14:paraId="2B5B0352" w14:textId="77777777" w:rsidR="00EF3C1A" w:rsidRPr="00DB1A83" w:rsidRDefault="00EF3C1A">
            <w:pPr>
              <w:widowControl w:val="0"/>
              <w:pBdr>
                <w:top w:val="nil"/>
                <w:left w:val="nil"/>
                <w:bottom w:val="nil"/>
                <w:right w:val="nil"/>
                <w:between w:val="nil"/>
              </w:pBdr>
              <w:spacing w:line="240" w:lineRule="auto"/>
              <w:rPr>
                <w:sz w:val="18"/>
                <w:szCs w:val="18"/>
              </w:rPr>
            </w:pPr>
          </w:p>
        </w:tc>
        <w:tc>
          <w:tcPr>
            <w:tcW w:w="2535" w:type="dxa"/>
            <w:tcMar>
              <w:top w:w="57" w:type="dxa"/>
              <w:left w:w="57" w:type="dxa"/>
              <w:bottom w:w="57" w:type="dxa"/>
              <w:right w:w="57" w:type="dxa"/>
            </w:tcMar>
          </w:tcPr>
          <w:p w14:paraId="5D9B36F5" w14:textId="77777777" w:rsidR="00EF3C1A" w:rsidRPr="00DB1A83" w:rsidRDefault="00000000">
            <w:pPr>
              <w:widowControl w:val="0"/>
              <w:pBdr>
                <w:top w:val="nil"/>
                <w:left w:val="nil"/>
                <w:bottom w:val="nil"/>
                <w:right w:val="nil"/>
                <w:between w:val="nil"/>
              </w:pBdr>
              <w:spacing w:line="240" w:lineRule="auto"/>
              <w:rPr>
                <w:sz w:val="18"/>
                <w:szCs w:val="18"/>
              </w:rPr>
            </w:pPr>
            <w:r w:rsidRPr="00DB1A83">
              <w:rPr>
                <w:sz w:val="18"/>
                <w:szCs w:val="18"/>
              </w:rPr>
              <w:t>Youth drop-in centre</w:t>
            </w:r>
          </w:p>
        </w:tc>
        <w:tc>
          <w:tcPr>
            <w:tcW w:w="21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26982A80" w14:textId="77777777" w:rsidR="00EF3C1A" w:rsidRPr="00DB1A83" w:rsidRDefault="00000000">
            <w:pPr>
              <w:widowControl w:val="0"/>
              <w:jc w:val="center"/>
              <w:rPr>
                <w:sz w:val="18"/>
                <w:szCs w:val="18"/>
              </w:rPr>
            </w:pPr>
            <w:r w:rsidRPr="00DB1A83">
              <w:rPr>
                <w:sz w:val="18"/>
                <w:szCs w:val="18"/>
              </w:rPr>
              <w:t>2</w:t>
            </w: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6A32DA4" w14:textId="77777777" w:rsidR="00EF3C1A" w:rsidRPr="00DB1A83" w:rsidRDefault="00EF3C1A">
            <w:pPr>
              <w:widowControl w:val="0"/>
              <w:rPr>
                <w:sz w:val="18"/>
                <w:szCs w:val="18"/>
              </w:rPr>
            </w:pPr>
          </w:p>
        </w:tc>
        <w:tc>
          <w:tcPr>
            <w:tcW w:w="19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D1ACED0" w14:textId="77777777" w:rsidR="00EF3C1A" w:rsidRPr="00DB1A83" w:rsidRDefault="00EF3C1A">
            <w:pPr>
              <w:widowControl w:val="0"/>
              <w:rPr>
                <w:sz w:val="18"/>
                <w:szCs w:val="18"/>
              </w:rPr>
            </w:pPr>
          </w:p>
        </w:tc>
        <w:tc>
          <w:tcPr>
            <w:tcW w:w="20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787CBA0E" w14:textId="77777777" w:rsidR="00EF3C1A" w:rsidRPr="00DB1A83" w:rsidRDefault="00EF3C1A">
            <w:pPr>
              <w:widowControl w:val="0"/>
              <w:rPr>
                <w:sz w:val="18"/>
                <w:szCs w:val="18"/>
              </w:rPr>
            </w:pPr>
          </w:p>
        </w:tc>
      </w:tr>
    </w:tbl>
    <w:p w14:paraId="224ACA7A" w14:textId="77777777" w:rsidR="00EF3C1A" w:rsidRDefault="00EF3C1A">
      <w:pPr>
        <w:ind w:left="-990" w:right="-990"/>
      </w:pPr>
    </w:p>
    <w:p w14:paraId="2A467241" w14:textId="77777777" w:rsidR="00EF3C1A" w:rsidRDefault="00EF3C1A">
      <w:pPr>
        <w:ind w:left="-990" w:right="-990"/>
      </w:pPr>
    </w:p>
    <w:p w14:paraId="6B99E979" w14:textId="77777777" w:rsidR="00EF3C1A" w:rsidRDefault="00EF3C1A">
      <w:pPr>
        <w:ind w:left="-990" w:right="-990"/>
      </w:pPr>
    </w:p>
    <w:p w14:paraId="0A9EBA33" w14:textId="77777777" w:rsidR="00EF3C1A" w:rsidRDefault="00EF3C1A">
      <w:pPr>
        <w:ind w:left="-990" w:right="-990"/>
      </w:pPr>
    </w:p>
    <w:p w14:paraId="0659F818" w14:textId="684DC536" w:rsidR="00EF3C1A" w:rsidRDefault="00130291">
      <w:pPr>
        <w:pStyle w:val="Heading3"/>
        <w:jc w:val="center"/>
        <w:rPr>
          <w:b/>
          <w:color w:val="000000"/>
        </w:rPr>
      </w:pPr>
      <w:bookmarkStart w:id="0" w:name="_sd3usrao5s2u" w:colFirst="0" w:colLast="0"/>
      <w:bookmarkEnd w:id="0"/>
      <w:r>
        <w:rPr>
          <w:b/>
          <w:color w:val="000000"/>
        </w:rPr>
        <w:t xml:space="preserve">Common Ground Scoring Sheet  </w:t>
      </w:r>
    </w:p>
    <w:p w14:paraId="448F61B9" w14:textId="77777777" w:rsidR="00EF3C1A" w:rsidRDefault="00EF3C1A"/>
    <w:p w14:paraId="4BA4C81A" w14:textId="77777777" w:rsidR="00EF3C1A" w:rsidRDefault="00000000">
      <w:r>
        <w:rPr>
          <w:b/>
          <w:u w:val="single"/>
        </w:rPr>
        <w:t>Names:</w:t>
      </w:r>
    </w:p>
    <w:p w14:paraId="0B9D7BBE" w14:textId="77777777" w:rsidR="00EF3C1A" w:rsidRDefault="00EF3C1A"/>
    <w:p w14:paraId="33A0E9E3" w14:textId="77777777" w:rsidR="00EF3C1A" w:rsidRDefault="00EF3C1A"/>
    <w:p w14:paraId="3F397657" w14:textId="77777777" w:rsidR="00EF3C1A" w:rsidRDefault="00EF3C1A"/>
    <w:p w14:paraId="1A7DCF62" w14:textId="77777777" w:rsidR="00EF3C1A" w:rsidRDefault="00EF3C1A"/>
    <w:p w14:paraId="6789AC07" w14:textId="77777777" w:rsidR="00EF3C1A" w:rsidRDefault="00EF3C1A"/>
    <w:p w14:paraId="2799890C" w14:textId="77777777" w:rsidR="00EF3C1A" w:rsidRDefault="00EF3C1A"/>
    <w:p w14:paraId="482B588B" w14:textId="77777777" w:rsidR="00EF3C1A" w:rsidRDefault="00EF3C1A"/>
    <w:p w14:paraId="41F09567" w14:textId="77777777" w:rsidR="00EF3C1A" w:rsidRDefault="00000000">
      <w:pPr>
        <w:rPr>
          <w:b/>
          <w:u w:val="single"/>
        </w:rPr>
      </w:pPr>
      <w:r>
        <w:rPr>
          <w:b/>
          <w:u w:val="single"/>
        </w:rPr>
        <w:t>Instructions:</w:t>
      </w:r>
      <w:r>
        <w:rPr>
          <w:b/>
          <w:u w:val="single"/>
        </w:rPr>
        <w:br/>
      </w:r>
    </w:p>
    <w:p w14:paraId="45A06024" w14:textId="32492066" w:rsidR="00EF3C1A" w:rsidRDefault="00DB4600">
      <w:pPr>
        <w:numPr>
          <w:ilvl w:val="0"/>
          <w:numId w:val="1"/>
        </w:numPr>
      </w:pPr>
      <w:r>
        <w:t xml:space="preserve">Put </w:t>
      </w:r>
      <w:r w:rsidR="00000000">
        <w:t xml:space="preserve">a checkmark beside each card included in your </w:t>
      </w:r>
      <w:r w:rsidR="00000000">
        <w:rPr>
          <w:b/>
        </w:rPr>
        <w:t>Committee</w:t>
      </w:r>
      <w:r w:rsidR="00000000">
        <w:t xml:space="preserve">’s </w:t>
      </w:r>
      <w:r w:rsidR="00000000">
        <w:rPr>
          <w:b/>
        </w:rPr>
        <w:t>Final Proposal.</w:t>
      </w:r>
    </w:p>
    <w:p w14:paraId="3495291C" w14:textId="77777777" w:rsidR="00EF3C1A" w:rsidRDefault="00000000">
      <w:pPr>
        <w:numPr>
          <w:ilvl w:val="0"/>
          <w:numId w:val="1"/>
        </w:numPr>
      </w:pPr>
      <w:r>
        <w:t xml:space="preserve">Using the scoring sheet, tally each stakeholder’s points and write them down in the chart below.  You can use the space provided to help you keep track as you add up your score. </w:t>
      </w:r>
    </w:p>
    <w:p w14:paraId="5956DD74" w14:textId="77777777" w:rsidR="00EF3C1A" w:rsidRDefault="00000000">
      <w:pPr>
        <w:numPr>
          <w:ilvl w:val="0"/>
          <w:numId w:val="1"/>
        </w:numPr>
      </w:pPr>
      <w:r>
        <w:t xml:space="preserve">Calculate your committee’s </w:t>
      </w:r>
      <w:r>
        <w:rPr>
          <w:b/>
        </w:rPr>
        <w:t>Common Good Score</w:t>
      </w:r>
      <w:r>
        <w:t xml:space="preserve"> by subtracting the lowest stakeholder score from the </w:t>
      </w:r>
      <w:r>
        <w:rPr>
          <w:b/>
        </w:rPr>
        <w:t xml:space="preserve">highest </w:t>
      </w:r>
      <w:r>
        <w:t xml:space="preserve">stakeholder score. Write the result down in the space provided. </w:t>
      </w:r>
    </w:p>
    <w:p w14:paraId="747A9383" w14:textId="77777777" w:rsidR="00EF3C1A" w:rsidRDefault="00000000">
      <w:pPr>
        <w:numPr>
          <w:ilvl w:val="0"/>
          <w:numId w:val="1"/>
        </w:numPr>
      </w:pPr>
      <w:r>
        <w:t>Hand your scoring sheet back to your teacher.</w:t>
      </w:r>
    </w:p>
    <w:p w14:paraId="1D7A09C5" w14:textId="77777777" w:rsidR="00EF3C1A" w:rsidRDefault="00EF3C1A">
      <w:pPr>
        <w:ind w:left="-990" w:right="-990"/>
      </w:pPr>
    </w:p>
    <w:p w14:paraId="6DD583BC" w14:textId="77777777" w:rsidR="00EF3C1A" w:rsidRDefault="00EF3C1A">
      <w:pPr>
        <w:ind w:left="-990" w:right="-990"/>
      </w:pPr>
    </w:p>
    <w:p w14:paraId="332BB3D7" w14:textId="77777777" w:rsidR="00EF3C1A" w:rsidRDefault="00EF3C1A">
      <w:pPr>
        <w:ind w:left="-990" w:right="-990"/>
      </w:pPr>
    </w:p>
    <w:p w14:paraId="2E9F125A" w14:textId="77777777" w:rsidR="00EF3C1A" w:rsidRDefault="00000000">
      <w:pPr>
        <w:rPr>
          <w:b/>
          <w:sz w:val="26"/>
          <w:szCs w:val="26"/>
          <w:u w:val="single"/>
        </w:rPr>
      </w:pPr>
      <w:r>
        <w:rPr>
          <w:b/>
          <w:u w:val="single"/>
        </w:rPr>
        <w:t xml:space="preserve">Stakeholder Scores: </w:t>
      </w:r>
      <w:r>
        <w:t>Tally your stakeholder scores in the space provided below:</w:t>
      </w:r>
      <w:r>
        <w:rPr>
          <w:b/>
          <w:sz w:val="26"/>
          <w:szCs w:val="26"/>
          <w:u w:val="single"/>
        </w:rPr>
        <w:br/>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EF3C1A" w14:paraId="549BA38E" w14:textId="77777777">
        <w:trPr>
          <w:trHeight w:val="764"/>
        </w:trPr>
        <w:tc>
          <w:tcPr>
            <w:tcW w:w="2340" w:type="dxa"/>
            <w:tcMar>
              <w:top w:w="100" w:type="dxa"/>
              <w:left w:w="100" w:type="dxa"/>
              <w:bottom w:w="100" w:type="dxa"/>
              <w:right w:w="100" w:type="dxa"/>
            </w:tcMar>
          </w:tcPr>
          <w:p w14:paraId="278FD8F8" w14:textId="77777777" w:rsidR="00EF3C1A" w:rsidRDefault="00EF3C1A">
            <w:pPr>
              <w:widowControl w:val="0"/>
              <w:spacing w:line="240" w:lineRule="auto"/>
              <w:rPr>
                <w:b/>
                <w:sz w:val="20"/>
                <w:szCs w:val="20"/>
              </w:rPr>
            </w:pPr>
          </w:p>
          <w:p w14:paraId="54836681" w14:textId="77777777" w:rsidR="00EF3C1A" w:rsidRDefault="00000000">
            <w:pPr>
              <w:widowControl w:val="0"/>
              <w:spacing w:line="240" w:lineRule="auto"/>
              <w:jc w:val="center"/>
              <w:rPr>
                <w:b/>
                <w:sz w:val="20"/>
                <w:szCs w:val="20"/>
              </w:rPr>
            </w:pPr>
            <w:r>
              <w:rPr>
                <w:b/>
                <w:sz w:val="20"/>
                <w:szCs w:val="20"/>
              </w:rPr>
              <w:t>All For One</w:t>
            </w:r>
          </w:p>
          <w:p w14:paraId="5000367C" w14:textId="77777777" w:rsidR="00EF3C1A" w:rsidRDefault="00000000">
            <w:pPr>
              <w:widowControl w:val="0"/>
              <w:spacing w:line="240" w:lineRule="auto"/>
              <w:jc w:val="center"/>
              <w:rPr>
                <w:b/>
                <w:sz w:val="20"/>
                <w:szCs w:val="20"/>
              </w:rPr>
            </w:pPr>
            <w:r>
              <w:rPr>
                <w:b/>
                <w:sz w:val="20"/>
                <w:szCs w:val="20"/>
              </w:rPr>
              <w:t>(AFO)</w:t>
            </w:r>
          </w:p>
        </w:tc>
        <w:tc>
          <w:tcPr>
            <w:tcW w:w="2340" w:type="dxa"/>
            <w:tcMar>
              <w:top w:w="100" w:type="dxa"/>
              <w:left w:w="100" w:type="dxa"/>
              <w:bottom w:w="100" w:type="dxa"/>
              <w:right w:w="100" w:type="dxa"/>
            </w:tcMar>
          </w:tcPr>
          <w:p w14:paraId="333701CC" w14:textId="77777777" w:rsidR="00EF3C1A" w:rsidRDefault="00000000">
            <w:pPr>
              <w:widowControl w:val="0"/>
              <w:spacing w:line="240" w:lineRule="auto"/>
              <w:jc w:val="center"/>
              <w:rPr>
                <w:b/>
                <w:sz w:val="20"/>
                <w:szCs w:val="20"/>
              </w:rPr>
            </w:pPr>
            <w:r>
              <w:rPr>
                <w:b/>
                <w:sz w:val="20"/>
                <w:szCs w:val="20"/>
              </w:rPr>
              <w:t>Business Improvement Association</w:t>
            </w:r>
          </w:p>
          <w:p w14:paraId="604CC546" w14:textId="77777777" w:rsidR="00EF3C1A" w:rsidRDefault="00000000">
            <w:pPr>
              <w:widowControl w:val="0"/>
              <w:spacing w:line="240" w:lineRule="auto"/>
              <w:jc w:val="center"/>
              <w:rPr>
                <w:b/>
                <w:sz w:val="20"/>
                <w:szCs w:val="20"/>
              </w:rPr>
            </w:pPr>
            <w:r>
              <w:rPr>
                <w:b/>
                <w:sz w:val="20"/>
                <w:szCs w:val="20"/>
              </w:rPr>
              <w:t>(BIA)</w:t>
            </w:r>
          </w:p>
        </w:tc>
        <w:tc>
          <w:tcPr>
            <w:tcW w:w="2340" w:type="dxa"/>
            <w:tcMar>
              <w:top w:w="100" w:type="dxa"/>
              <w:left w:w="100" w:type="dxa"/>
              <w:bottom w:w="100" w:type="dxa"/>
              <w:right w:w="100" w:type="dxa"/>
            </w:tcMar>
          </w:tcPr>
          <w:p w14:paraId="7C390A48" w14:textId="77777777" w:rsidR="00EF3C1A" w:rsidRDefault="00000000">
            <w:pPr>
              <w:widowControl w:val="0"/>
              <w:spacing w:line="240" w:lineRule="auto"/>
              <w:jc w:val="center"/>
              <w:rPr>
                <w:b/>
                <w:sz w:val="20"/>
                <w:szCs w:val="20"/>
              </w:rPr>
            </w:pPr>
            <w:r>
              <w:rPr>
                <w:b/>
                <w:sz w:val="20"/>
                <w:szCs w:val="20"/>
              </w:rPr>
              <w:t>Citizens for a Greener Community</w:t>
            </w:r>
          </w:p>
          <w:p w14:paraId="334C7607" w14:textId="77777777" w:rsidR="00EF3C1A" w:rsidRDefault="00000000">
            <w:pPr>
              <w:widowControl w:val="0"/>
              <w:spacing w:line="240" w:lineRule="auto"/>
              <w:jc w:val="center"/>
              <w:rPr>
                <w:b/>
                <w:sz w:val="20"/>
                <w:szCs w:val="20"/>
              </w:rPr>
            </w:pPr>
            <w:r>
              <w:rPr>
                <w:b/>
                <w:sz w:val="20"/>
                <w:szCs w:val="20"/>
              </w:rPr>
              <w:t>(CGC)</w:t>
            </w:r>
          </w:p>
        </w:tc>
        <w:tc>
          <w:tcPr>
            <w:tcW w:w="2340" w:type="dxa"/>
            <w:tcMar>
              <w:top w:w="100" w:type="dxa"/>
              <w:left w:w="100" w:type="dxa"/>
              <w:bottom w:w="100" w:type="dxa"/>
              <w:right w:w="100" w:type="dxa"/>
            </w:tcMar>
          </w:tcPr>
          <w:p w14:paraId="1758A66A" w14:textId="77777777" w:rsidR="00EF3C1A" w:rsidRDefault="00000000">
            <w:pPr>
              <w:widowControl w:val="0"/>
              <w:spacing w:line="240" w:lineRule="auto"/>
              <w:jc w:val="center"/>
              <w:rPr>
                <w:b/>
                <w:sz w:val="20"/>
                <w:szCs w:val="20"/>
              </w:rPr>
            </w:pPr>
            <w:r>
              <w:rPr>
                <w:b/>
                <w:sz w:val="20"/>
                <w:szCs w:val="20"/>
              </w:rPr>
              <w:t>For United Neighbours</w:t>
            </w:r>
          </w:p>
          <w:p w14:paraId="3EF4E901" w14:textId="77777777" w:rsidR="00EF3C1A" w:rsidRDefault="00000000">
            <w:pPr>
              <w:widowControl w:val="0"/>
              <w:spacing w:line="240" w:lineRule="auto"/>
              <w:jc w:val="center"/>
              <w:rPr>
                <w:b/>
                <w:sz w:val="20"/>
                <w:szCs w:val="20"/>
              </w:rPr>
            </w:pPr>
            <w:r>
              <w:rPr>
                <w:b/>
                <w:sz w:val="20"/>
                <w:szCs w:val="20"/>
              </w:rPr>
              <w:t>(FUN)</w:t>
            </w:r>
          </w:p>
        </w:tc>
      </w:tr>
      <w:tr w:rsidR="00EF3C1A" w14:paraId="319D9FF7" w14:textId="77777777">
        <w:trPr>
          <w:trHeight w:val="1965"/>
        </w:trPr>
        <w:tc>
          <w:tcPr>
            <w:tcW w:w="2340" w:type="dxa"/>
            <w:tcMar>
              <w:top w:w="100" w:type="dxa"/>
              <w:left w:w="100" w:type="dxa"/>
              <w:bottom w:w="100" w:type="dxa"/>
              <w:right w:w="100" w:type="dxa"/>
            </w:tcMar>
          </w:tcPr>
          <w:p w14:paraId="71DE5068" w14:textId="77777777" w:rsidR="00EF3C1A" w:rsidRDefault="00EF3C1A">
            <w:pPr>
              <w:widowControl w:val="0"/>
              <w:spacing w:line="240" w:lineRule="auto"/>
              <w:rPr>
                <w:b/>
                <w:sz w:val="20"/>
                <w:szCs w:val="20"/>
              </w:rPr>
            </w:pPr>
          </w:p>
        </w:tc>
        <w:tc>
          <w:tcPr>
            <w:tcW w:w="2340" w:type="dxa"/>
            <w:tcMar>
              <w:top w:w="100" w:type="dxa"/>
              <w:left w:w="100" w:type="dxa"/>
              <w:bottom w:w="100" w:type="dxa"/>
              <w:right w:w="100" w:type="dxa"/>
            </w:tcMar>
          </w:tcPr>
          <w:p w14:paraId="78BF8D1B" w14:textId="77777777" w:rsidR="00EF3C1A" w:rsidRDefault="00EF3C1A">
            <w:pPr>
              <w:widowControl w:val="0"/>
              <w:spacing w:line="240" w:lineRule="auto"/>
              <w:rPr>
                <w:b/>
                <w:sz w:val="20"/>
                <w:szCs w:val="20"/>
              </w:rPr>
            </w:pPr>
          </w:p>
        </w:tc>
        <w:tc>
          <w:tcPr>
            <w:tcW w:w="2340" w:type="dxa"/>
            <w:tcMar>
              <w:top w:w="100" w:type="dxa"/>
              <w:left w:w="100" w:type="dxa"/>
              <w:bottom w:w="100" w:type="dxa"/>
              <w:right w:w="100" w:type="dxa"/>
            </w:tcMar>
          </w:tcPr>
          <w:p w14:paraId="6795313A" w14:textId="77777777" w:rsidR="00EF3C1A" w:rsidRDefault="00EF3C1A">
            <w:pPr>
              <w:widowControl w:val="0"/>
              <w:spacing w:line="240" w:lineRule="auto"/>
              <w:rPr>
                <w:b/>
                <w:sz w:val="20"/>
                <w:szCs w:val="20"/>
              </w:rPr>
            </w:pPr>
          </w:p>
        </w:tc>
        <w:tc>
          <w:tcPr>
            <w:tcW w:w="2340" w:type="dxa"/>
            <w:tcMar>
              <w:top w:w="100" w:type="dxa"/>
              <w:left w:w="100" w:type="dxa"/>
              <w:bottom w:w="100" w:type="dxa"/>
              <w:right w:w="100" w:type="dxa"/>
            </w:tcMar>
          </w:tcPr>
          <w:p w14:paraId="618E77FA" w14:textId="77777777" w:rsidR="00EF3C1A" w:rsidRDefault="00EF3C1A">
            <w:pPr>
              <w:widowControl w:val="0"/>
              <w:spacing w:line="240" w:lineRule="auto"/>
              <w:rPr>
                <w:b/>
                <w:sz w:val="20"/>
                <w:szCs w:val="20"/>
              </w:rPr>
            </w:pPr>
          </w:p>
        </w:tc>
      </w:tr>
      <w:tr w:rsidR="00EF3C1A" w14:paraId="78E5301B" w14:textId="77777777">
        <w:trPr>
          <w:trHeight w:val="409"/>
        </w:trPr>
        <w:tc>
          <w:tcPr>
            <w:tcW w:w="2340" w:type="dxa"/>
            <w:tcMar>
              <w:top w:w="100" w:type="dxa"/>
              <w:left w:w="100" w:type="dxa"/>
              <w:bottom w:w="100" w:type="dxa"/>
              <w:right w:w="100" w:type="dxa"/>
            </w:tcMar>
          </w:tcPr>
          <w:p w14:paraId="070EA106" w14:textId="77777777" w:rsidR="00EF3C1A" w:rsidRDefault="00000000">
            <w:pPr>
              <w:widowControl w:val="0"/>
              <w:spacing w:line="240" w:lineRule="auto"/>
              <w:rPr>
                <w:b/>
                <w:sz w:val="20"/>
                <w:szCs w:val="20"/>
              </w:rPr>
            </w:pPr>
            <w:r>
              <w:rPr>
                <w:b/>
                <w:sz w:val="20"/>
                <w:szCs w:val="20"/>
              </w:rPr>
              <w:t xml:space="preserve">Total: </w:t>
            </w:r>
          </w:p>
        </w:tc>
        <w:tc>
          <w:tcPr>
            <w:tcW w:w="2340" w:type="dxa"/>
            <w:tcMar>
              <w:top w:w="100" w:type="dxa"/>
              <w:left w:w="100" w:type="dxa"/>
              <w:bottom w:w="100" w:type="dxa"/>
              <w:right w:w="100" w:type="dxa"/>
            </w:tcMar>
          </w:tcPr>
          <w:p w14:paraId="574411EF" w14:textId="77777777" w:rsidR="00EF3C1A" w:rsidRDefault="00000000">
            <w:pPr>
              <w:widowControl w:val="0"/>
              <w:spacing w:line="240" w:lineRule="auto"/>
              <w:rPr>
                <w:b/>
                <w:sz w:val="20"/>
                <w:szCs w:val="20"/>
              </w:rPr>
            </w:pPr>
            <w:r>
              <w:rPr>
                <w:b/>
                <w:sz w:val="20"/>
                <w:szCs w:val="20"/>
              </w:rPr>
              <w:t xml:space="preserve">Total: </w:t>
            </w:r>
          </w:p>
        </w:tc>
        <w:tc>
          <w:tcPr>
            <w:tcW w:w="2340" w:type="dxa"/>
            <w:tcMar>
              <w:top w:w="100" w:type="dxa"/>
              <w:left w:w="100" w:type="dxa"/>
              <w:bottom w:w="100" w:type="dxa"/>
              <w:right w:w="100" w:type="dxa"/>
            </w:tcMar>
          </w:tcPr>
          <w:p w14:paraId="6970E4D9" w14:textId="77777777" w:rsidR="00EF3C1A" w:rsidRDefault="00000000">
            <w:pPr>
              <w:widowControl w:val="0"/>
              <w:spacing w:line="240" w:lineRule="auto"/>
              <w:rPr>
                <w:b/>
                <w:sz w:val="20"/>
                <w:szCs w:val="20"/>
              </w:rPr>
            </w:pPr>
            <w:r>
              <w:rPr>
                <w:b/>
                <w:sz w:val="20"/>
                <w:szCs w:val="20"/>
              </w:rPr>
              <w:t xml:space="preserve">Total: </w:t>
            </w:r>
          </w:p>
        </w:tc>
        <w:tc>
          <w:tcPr>
            <w:tcW w:w="2340" w:type="dxa"/>
            <w:tcMar>
              <w:top w:w="100" w:type="dxa"/>
              <w:left w:w="100" w:type="dxa"/>
              <w:bottom w:w="100" w:type="dxa"/>
              <w:right w:w="100" w:type="dxa"/>
            </w:tcMar>
          </w:tcPr>
          <w:p w14:paraId="2B084FAB" w14:textId="77777777" w:rsidR="00EF3C1A" w:rsidRDefault="00000000">
            <w:pPr>
              <w:widowControl w:val="0"/>
              <w:spacing w:line="240" w:lineRule="auto"/>
              <w:rPr>
                <w:b/>
                <w:sz w:val="20"/>
                <w:szCs w:val="20"/>
              </w:rPr>
            </w:pPr>
            <w:r>
              <w:rPr>
                <w:b/>
                <w:sz w:val="20"/>
                <w:szCs w:val="20"/>
              </w:rPr>
              <w:t xml:space="preserve">Total: </w:t>
            </w:r>
          </w:p>
        </w:tc>
      </w:tr>
    </w:tbl>
    <w:p w14:paraId="0B73659C" w14:textId="77777777" w:rsidR="00EF3C1A" w:rsidRDefault="00EF3C1A">
      <w:pPr>
        <w:rPr>
          <w:b/>
        </w:rPr>
      </w:pPr>
    </w:p>
    <w:p w14:paraId="650DD76E" w14:textId="77777777" w:rsidR="00EF3C1A" w:rsidRDefault="00EF3C1A">
      <w:pPr>
        <w:rPr>
          <w:b/>
        </w:rPr>
      </w:pPr>
    </w:p>
    <w:p w14:paraId="5F0E74EB" w14:textId="77777777" w:rsidR="00EF3C1A" w:rsidRDefault="00000000">
      <w:pPr>
        <w:ind w:right="-720"/>
        <w:rPr>
          <w:u w:val="single"/>
        </w:rPr>
      </w:pPr>
      <w:r>
        <w:rPr>
          <w:b/>
          <w:u w:val="single"/>
        </w:rPr>
        <w:t xml:space="preserve">Common Good score: </w:t>
      </w:r>
    </w:p>
    <w:p w14:paraId="48A85308" w14:textId="77777777" w:rsidR="00EF3C1A" w:rsidRDefault="00EF3C1A">
      <w:pPr>
        <w:ind w:right="-720"/>
        <w:rPr>
          <w:b/>
        </w:rPr>
      </w:pPr>
    </w:p>
    <w:p w14:paraId="7C8636D0" w14:textId="77777777" w:rsidR="00EF3C1A" w:rsidRDefault="00EF3C1A">
      <w:pPr>
        <w:ind w:right="-720"/>
        <w:rPr>
          <w:b/>
        </w:rPr>
      </w:pPr>
    </w:p>
    <w:p w14:paraId="43F1D2C2" w14:textId="77777777" w:rsidR="00EF3C1A" w:rsidRDefault="00000000">
      <w:pPr>
        <w:ind w:right="-720"/>
      </w:pPr>
      <w:r>
        <w:rPr>
          <w:b/>
          <w:sz w:val="24"/>
          <w:szCs w:val="24"/>
        </w:rPr>
        <w:t xml:space="preserve"> </w:t>
      </w:r>
      <m:oMath>
        <m:bar>
          <m:barPr>
            <m:ctrlPr>
              <w:rPr>
                <w:rFonts w:ascii="Cambria Math" w:hAnsi="Cambria Math"/>
                <w:b/>
                <w:sz w:val="24"/>
                <w:szCs w:val="24"/>
              </w:rPr>
            </m:ctrlPr>
          </m:barPr>
          <m:e>
            <m:r>
              <m:rPr>
                <m:sty m:val="bi"/>
              </m:rPr>
              <w:rPr>
                <w:rFonts w:ascii="Cambria Math" w:hAnsi="Cambria Math"/>
                <w:sz w:val="24"/>
                <w:szCs w:val="24"/>
              </w:rPr>
              <m:t xml:space="preserve">highest stakeholder score </m:t>
            </m:r>
          </m:e>
        </m:bar>
      </m:oMath>
      <w:r>
        <w:rPr>
          <w:b/>
          <w:sz w:val="24"/>
          <w:szCs w:val="24"/>
        </w:rPr>
        <w:t xml:space="preserve">  </w:t>
      </w:r>
      <w:r>
        <w:rPr>
          <w:b/>
          <w:sz w:val="52"/>
          <w:szCs w:val="52"/>
        </w:rPr>
        <w:t>–</w:t>
      </w:r>
      <w:r>
        <w:rPr>
          <w:b/>
          <w:sz w:val="24"/>
          <w:szCs w:val="24"/>
        </w:rPr>
        <w:t xml:space="preserve">  </w:t>
      </w:r>
      <m:oMath>
        <m:bar>
          <m:barPr>
            <m:ctrlPr>
              <w:rPr>
                <w:rFonts w:ascii="Cambria Math" w:hAnsi="Cambria Math"/>
                <w:b/>
                <w:sz w:val="24"/>
                <w:szCs w:val="24"/>
              </w:rPr>
            </m:ctrlPr>
          </m:barPr>
          <m:e>
            <m:r>
              <m:rPr>
                <m:sty m:val="bi"/>
              </m:rPr>
              <w:rPr>
                <w:rFonts w:ascii="Cambria Math" w:hAnsi="Cambria Math"/>
                <w:sz w:val="24"/>
                <w:szCs w:val="24"/>
              </w:rPr>
              <m:t xml:space="preserve">lowest stakeholder score </m:t>
            </m:r>
          </m:e>
        </m:bar>
      </m:oMath>
      <w:r>
        <w:rPr>
          <w:b/>
          <w:sz w:val="24"/>
          <w:szCs w:val="24"/>
        </w:rPr>
        <w:t xml:space="preserve">   </w:t>
      </w:r>
      <w:r>
        <w:rPr>
          <w:b/>
          <w:sz w:val="42"/>
          <w:szCs w:val="42"/>
        </w:rPr>
        <w:t>=</w:t>
      </w:r>
      <w:r>
        <w:rPr>
          <w:b/>
          <w:sz w:val="24"/>
          <w:szCs w:val="24"/>
        </w:rPr>
        <w:t xml:space="preserve">  </w:t>
      </w:r>
      <m:oMath>
        <m:bar>
          <m:barPr>
            <m:ctrlPr>
              <w:rPr>
                <w:rFonts w:ascii="Cambria Math" w:hAnsi="Cambria Math"/>
                <w:b/>
                <w:sz w:val="24"/>
                <w:szCs w:val="24"/>
              </w:rPr>
            </m:ctrlPr>
          </m:barPr>
          <m:e>
            <m:r>
              <m:rPr>
                <m:sty m:val="bi"/>
              </m:rPr>
              <w:rPr>
                <w:rFonts w:ascii="Cambria Math" w:hAnsi="Cambria Math"/>
                <w:sz w:val="24"/>
                <w:szCs w:val="24"/>
              </w:rPr>
              <m:t xml:space="preserve">Common Good Score </m:t>
            </m:r>
          </m:e>
        </m:bar>
      </m:oMath>
    </w:p>
    <w:p w14:paraId="2F2F266F" w14:textId="77777777" w:rsidR="00EF3C1A" w:rsidRDefault="00EF3C1A">
      <w:pPr>
        <w:ind w:left="-990" w:right="-990"/>
      </w:pPr>
    </w:p>
    <w:p w14:paraId="3EE22E84" w14:textId="77777777" w:rsidR="00EF3C1A" w:rsidRDefault="00EF3C1A">
      <w:pPr>
        <w:ind w:left="-990" w:right="-990"/>
      </w:pPr>
    </w:p>
    <w:p w14:paraId="061F4EA8" w14:textId="77777777" w:rsidR="00EF3C1A" w:rsidRDefault="00EF3C1A">
      <w:pPr>
        <w:ind w:left="-990" w:right="-990"/>
      </w:pPr>
    </w:p>
    <w:sectPr w:rsidR="00EF3C1A">
      <w:pgSz w:w="12240" w:h="15840"/>
      <w:pgMar w:top="0"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163F"/>
    <w:multiLevelType w:val="multilevel"/>
    <w:tmpl w:val="5BFE9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656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1A"/>
    <w:rsid w:val="0011765D"/>
    <w:rsid w:val="00130291"/>
    <w:rsid w:val="00AF5A47"/>
    <w:rsid w:val="00D62FA5"/>
    <w:rsid w:val="00DB1A83"/>
    <w:rsid w:val="00DB4600"/>
    <w:rsid w:val="00EF3C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E547"/>
  <w15:docId w15:val="{90A83E2B-06AE-4DA1-B628-00CBE574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Quintal</dc:creator>
  <cp:lastModifiedBy>Étienne Quintal</cp:lastModifiedBy>
  <cp:revision>3</cp:revision>
  <dcterms:created xsi:type="dcterms:W3CDTF">2026-01-14T20:33:00Z</dcterms:created>
  <dcterms:modified xsi:type="dcterms:W3CDTF">2026-06-15T17:37:00Z</dcterms:modified>
</cp:coreProperties>
</file>